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6D" w:rsidRDefault="0024016D" w:rsidP="0024016D">
      <w:pPr>
        <w:spacing w:after="0" w:line="240" w:lineRule="auto"/>
        <w:jc w:val="center"/>
        <w:rPr>
          <w:rFonts w:ascii="Book Antiqua" w:eastAsia="Times New Roman" w:hAnsi="Book Antiqua" w:cs="Cambria"/>
          <w:b/>
          <w:sz w:val="32"/>
          <w:szCs w:val="32"/>
        </w:rPr>
      </w:pPr>
      <w:r w:rsidRPr="0024016D">
        <w:rPr>
          <w:rFonts w:ascii="Book Antiqua" w:eastAsia="Times New Roman" w:hAnsi="Book Antiqua" w:cs="Cambria"/>
          <w:b/>
          <w:sz w:val="32"/>
          <w:szCs w:val="32"/>
        </w:rPr>
        <w:drawing>
          <wp:inline distT="0" distB="0" distL="0" distR="0">
            <wp:extent cx="6010275" cy="798539"/>
            <wp:effectExtent l="1905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98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16D" w:rsidRDefault="0024016D" w:rsidP="00B1775C">
      <w:pPr>
        <w:spacing w:after="0" w:line="240" w:lineRule="auto"/>
        <w:jc w:val="both"/>
        <w:rPr>
          <w:rFonts w:ascii="Book Antiqua" w:eastAsia="Times New Roman" w:hAnsi="Book Antiqua" w:cs="Cambria"/>
          <w:b/>
          <w:sz w:val="32"/>
          <w:szCs w:val="32"/>
        </w:rPr>
      </w:pPr>
    </w:p>
    <w:p w:rsidR="00B1775C" w:rsidRPr="00826743" w:rsidRDefault="00B1775C" w:rsidP="00B1775C">
      <w:pPr>
        <w:spacing w:after="0" w:line="240" w:lineRule="auto"/>
        <w:jc w:val="both"/>
        <w:rPr>
          <w:rFonts w:ascii="Book Antiqua" w:eastAsia="Times New Roman" w:hAnsi="Book Antiqua" w:cs="Cambria"/>
          <w:b/>
          <w:sz w:val="32"/>
          <w:szCs w:val="32"/>
        </w:rPr>
      </w:pPr>
      <w:r w:rsidRPr="00826743">
        <w:rPr>
          <w:rFonts w:ascii="Book Antiqua" w:eastAsia="Times New Roman" w:hAnsi="Book Antiqua" w:cs="Cambria"/>
          <w:b/>
          <w:sz w:val="32"/>
          <w:szCs w:val="32"/>
        </w:rPr>
        <w:t>Prof. R. Grimaldi</w:t>
      </w:r>
      <w:r w:rsidRPr="00826743">
        <w:rPr>
          <w:rFonts w:ascii="Book Antiqua" w:eastAsia="Times New Roman" w:hAnsi="Book Antiqua" w:cs="Cambria"/>
          <w:b/>
          <w:sz w:val="32"/>
          <w:szCs w:val="32"/>
        </w:rPr>
        <w:tab/>
        <w:t>Laboratorio di simulazione del comportamento e robotica educativa</w:t>
      </w:r>
    </w:p>
    <w:p w:rsidR="00826743" w:rsidRPr="00826743" w:rsidRDefault="00826743">
      <w:pPr>
        <w:rPr>
          <w:rFonts w:ascii="Book Antiqua" w:hAnsi="Book Antiqua"/>
          <w:b/>
          <w:sz w:val="32"/>
          <w:szCs w:val="32"/>
        </w:rPr>
      </w:pPr>
    </w:p>
    <w:p w:rsidR="00925EE6" w:rsidRPr="00826743" w:rsidRDefault="00B1775C">
      <w:pPr>
        <w:rPr>
          <w:rFonts w:ascii="Book Antiqua" w:hAnsi="Book Antiqua"/>
          <w:b/>
          <w:sz w:val="32"/>
          <w:szCs w:val="32"/>
        </w:rPr>
      </w:pPr>
      <w:r w:rsidRPr="00826743">
        <w:rPr>
          <w:rFonts w:ascii="Book Antiqua" w:hAnsi="Book Antiqua"/>
          <w:b/>
          <w:sz w:val="32"/>
          <w:szCs w:val="32"/>
        </w:rPr>
        <w:t>AULA 20</w:t>
      </w:r>
    </w:p>
    <w:p w:rsidR="00B1775C" w:rsidRDefault="00B1775C"/>
    <w:tbl>
      <w:tblPr>
        <w:tblW w:w="1405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40"/>
        <w:gridCol w:w="1380"/>
        <w:gridCol w:w="5118"/>
        <w:gridCol w:w="2977"/>
        <w:gridCol w:w="2835"/>
      </w:tblGrid>
      <w:tr w:rsidR="00826743" w:rsidRPr="00826743" w:rsidTr="00826743">
        <w:trPr>
          <w:trHeight w:val="25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DAZIANO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Monica</w:t>
            </w:r>
          </w:p>
        </w:tc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scienze umane</w:t>
            </w:r>
          </w:p>
        </w:tc>
      </w:tr>
      <w:tr w:rsidR="00826743" w:rsidRPr="00826743" w:rsidTr="00826743">
        <w:trPr>
          <w:trHeight w:val="25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DEVALLE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Tiziana</w:t>
            </w:r>
          </w:p>
        </w:tc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scienze umane</w:t>
            </w:r>
          </w:p>
        </w:tc>
      </w:tr>
      <w:tr w:rsidR="00826743" w:rsidRPr="00826743" w:rsidTr="00826743">
        <w:trPr>
          <w:trHeight w:val="25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LO MORO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Marcello</w:t>
            </w:r>
          </w:p>
        </w:tc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matematica</w:t>
            </w:r>
          </w:p>
        </w:tc>
      </w:tr>
      <w:tr w:rsidR="00826743" w:rsidRPr="00826743" w:rsidTr="00826743">
        <w:trPr>
          <w:trHeight w:val="25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MACAUDA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Martino</w:t>
            </w:r>
          </w:p>
        </w:tc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diritto ed economia</w:t>
            </w:r>
          </w:p>
        </w:tc>
      </w:tr>
      <w:tr w:rsidR="00826743" w:rsidRPr="00826743" w:rsidTr="00826743">
        <w:trPr>
          <w:trHeight w:val="25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ORSINELLI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Elisa</w:t>
            </w:r>
          </w:p>
        </w:tc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scienze umane</w:t>
            </w:r>
          </w:p>
        </w:tc>
      </w:tr>
      <w:tr w:rsidR="00826743" w:rsidRPr="00826743" w:rsidTr="00826743">
        <w:trPr>
          <w:trHeight w:val="25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POZZO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Germana</w:t>
            </w:r>
          </w:p>
        </w:tc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scienze umane</w:t>
            </w:r>
          </w:p>
        </w:tc>
      </w:tr>
      <w:tr w:rsidR="00826743" w:rsidRPr="00826743" w:rsidTr="00826743">
        <w:trPr>
          <w:trHeight w:val="25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PRONELLO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Federica</w:t>
            </w:r>
          </w:p>
        </w:tc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Italiano e storia</w:t>
            </w:r>
          </w:p>
        </w:tc>
      </w:tr>
      <w:tr w:rsidR="00826743" w:rsidRPr="00826743" w:rsidTr="00826743">
        <w:trPr>
          <w:trHeight w:val="25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RANIOLO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Giovanni</w:t>
            </w:r>
          </w:p>
        </w:tc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26743" w:rsidRPr="00826743" w:rsidRDefault="00826743" w:rsidP="0082674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826743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scienze umane</w:t>
            </w:r>
          </w:p>
        </w:tc>
      </w:tr>
    </w:tbl>
    <w:p w:rsidR="00826743" w:rsidRDefault="00826743"/>
    <w:p w:rsidR="00826743" w:rsidRDefault="00826743"/>
    <w:p w:rsidR="00B1775C" w:rsidRDefault="00B1775C"/>
    <w:p w:rsidR="00B1775C" w:rsidRDefault="00B1775C"/>
    <w:p w:rsidR="00B1775C" w:rsidRDefault="00B1775C"/>
    <w:sectPr w:rsidR="00B1775C" w:rsidSect="0082674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1775C"/>
    <w:rsid w:val="0024016D"/>
    <w:rsid w:val="00826743"/>
    <w:rsid w:val="00925EE6"/>
    <w:rsid w:val="00B1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E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1775C"/>
    <w:pPr>
      <w:suppressAutoHyphens/>
      <w:spacing w:after="160" w:line="252" w:lineRule="auto"/>
      <w:ind w:left="720"/>
    </w:pPr>
    <w:rPr>
      <w:rFonts w:ascii="Calibri" w:eastAsia="Calibri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0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dirigente</cp:lastModifiedBy>
  <cp:revision>4</cp:revision>
  <dcterms:created xsi:type="dcterms:W3CDTF">2019-01-18T20:59:00Z</dcterms:created>
  <dcterms:modified xsi:type="dcterms:W3CDTF">2019-01-19T13:36:00Z</dcterms:modified>
</cp:coreProperties>
</file>